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42F5" w14:textId="5682F293" w:rsidR="00A233FD" w:rsidRPr="00605904" w:rsidRDefault="00CC7E6A" w:rsidP="00A233FD">
      <w:pPr>
        <w:jc w:val="center"/>
        <w:rPr>
          <w:b/>
          <w:bCs/>
          <w:sz w:val="26"/>
          <w:szCs w:val="26"/>
        </w:rPr>
      </w:pPr>
      <w:r w:rsidRPr="00605904">
        <w:rPr>
          <w:b/>
          <w:bCs/>
          <w:sz w:val="26"/>
          <w:szCs w:val="26"/>
        </w:rPr>
        <w:t>Health 365 Patient Request and Consent Form</w:t>
      </w:r>
    </w:p>
    <w:p w14:paraId="78A0CF5C" w14:textId="77777777" w:rsidR="0042627C" w:rsidRPr="00980AE4" w:rsidRDefault="0042627C" w:rsidP="00A233FD">
      <w:pPr>
        <w:jc w:val="center"/>
        <w:rPr>
          <w:b/>
          <w:bCs/>
          <w:sz w:val="24"/>
          <w:szCs w:val="24"/>
        </w:rPr>
      </w:pPr>
    </w:p>
    <w:p w14:paraId="7A64DB2F" w14:textId="2C54A212" w:rsidR="00CC7E6A" w:rsidRPr="00A233FD" w:rsidRDefault="00CC7E6A" w:rsidP="00980AE4">
      <w:pPr>
        <w:rPr>
          <w:b/>
          <w:bCs/>
        </w:rPr>
      </w:pPr>
      <w:r w:rsidRPr="00364401">
        <w:rPr>
          <w:sz w:val="20"/>
          <w:szCs w:val="20"/>
        </w:rPr>
        <w:t>To Epic Health</w:t>
      </w:r>
    </w:p>
    <w:p w14:paraId="4ED2972F" w14:textId="19324312" w:rsidR="00CC7E6A" w:rsidRPr="00364401" w:rsidRDefault="00CC7E6A" w:rsidP="00CC7E6A">
      <w:pPr>
        <w:rPr>
          <w:sz w:val="20"/>
          <w:szCs w:val="20"/>
        </w:rPr>
      </w:pPr>
      <w:r w:rsidRPr="00364401">
        <w:rPr>
          <w:sz w:val="20"/>
          <w:szCs w:val="20"/>
        </w:rPr>
        <w:t>Please register me to Patient Portal of Health 365 for exclusive access to my health online:</w:t>
      </w:r>
    </w:p>
    <w:p w14:paraId="12E2558A" w14:textId="6EAFAC69" w:rsidR="0042627C" w:rsidRPr="00364401" w:rsidRDefault="00CC7E6A" w:rsidP="00CC7E6A">
      <w:pPr>
        <w:rPr>
          <w:sz w:val="20"/>
          <w:szCs w:val="20"/>
        </w:rPr>
      </w:pPr>
      <w:r w:rsidRPr="00364401">
        <w:rPr>
          <w:sz w:val="20"/>
          <w:szCs w:val="20"/>
        </w:rPr>
        <w:t>Full name: _______________________________________</w:t>
      </w:r>
      <w:r w:rsidRPr="00364401">
        <w:rPr>
          <w:sz w:val="20"/>
          <w:szCs w:val="20"/>
        </w:rPr>
        <w:tab/>
        <w:t>DOB: ___________________</w:t>
      </w:r>
    </w:p>
    <w:p w14:paraId="6C3A787C" w14:textId="45C2859F" w:rsidR="00CC7E6A" w:rsidRPr="00364401" w:rsidRDefault="00CC7E6A" w:rsidP="00CC7E6A">
      <w:pPr>
        <w:rPr>
          <w:sz w:val="20"/>
          <w:szCs w:val="20"/>
        </w:rPr>
      </w:pPr>
      <w:r w:rsidRPr="00364401">
        <w:rPr>
          <w:sz w:val="20"/>
          <w:szCs w:val="20"/>
        </w:rPr>
        <w:t>Email to be used for your log in: __________________________________________________</w:t>
      </w:r>
    </w:p>
    <w:p w14:paraId="1E6BB03F" w14:textId="1B7ABBC0" w:rsidR="00CC7E6A" w:rsidRPr="00605904" w:rsidRDefault="00CC7E6A" w:rsidP="00CC7E6A">
      <w:pPr>
        <w:rPr>
          <w:i/>
          <w:iCs/>
          <w:color w:val="A6A6A6" w:themeColor="background1" w:themeShade="A6"/>
          <w:sz w:val="20"/>
          <w:szCs w:val="20"/>
        </w:rPr>
      </w:pPr>
      <w:r w:rsidRPr="00980AE4">
        <w:rPr>
          <w:i/>
          <w:iCs/>
          <w:color w:val="A6A6A6" w:themeColor="background1" w:themeShade="A6"/>
          <w:sz w:val="20"/>
          <w:szCs w:val="20"/>
        </w:rPr>
        <w:t>The above email is your own individual email address. Once an email has been allocated to a person it can never be used by another family member for the purpose of Health365.</w:t>
      </w:r>
    </w:p>
    <w:p w14:paraId="7EF42892" w14:textId="482860CA" w:rsidR="00CC7E6A" w:rsidRDefault="00605904" w:rsidP="00CC7E6A">
      <w:pPr>
        <w:rPr>
          <w:b/>
          <w:bCs/>
          <w:sz w:val="20"/>
          <w:szCs w:val="20"/>
        </w:rPr>
      </w:pPr>
      <w:r w:rsidRPr="0036440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B9CB4" wp14:editId="2D5582B1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5686425" cy="540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007B" w14:textId="77777777" w:rsidR="00C83512" w:rsidRPr="00364401" w:rsidRDefault="00CC7E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Consent Statement:</w:t>
                            </w:r>
                          </w:p>
                          <w:p w14:paraId="5D750995" w14:textId="2C3D9DA1" w:rsidR="00CC7E6A" w:rsidRPr="00364401" w:rsidRDefault="00CC7E6A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br/>
                              <w:t>I have read and understand the Terms and Conditions provided with this consent form.</w:t>
                            </w:r>
                          </w:p>
                          <w:p w14:paraId="6843B0CD" w14:textId="4E371BD5" w:rsidR="00CC7E6A" w:rsidRPr="00364401" w:rsidRDefault="00CC7E6A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have kept a copy of the Terms and Conditions for my reference.</w:t>
                            </w:r>
                          </w:p>
                          <w:p w14:paraId="33338CCD" w14:textId="4FBEB663" w:rsidR="00CC7E6A" w:rsidRPr="00364401" w:rsidRDefault="00CC7E6A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am aware that this is a non-urgent service and for urgent/serious problems I will call the medical centre on 0800 3742 54 or phone 111 in an emergency.</w:t>
                            </w:r>
                          </w:p>
                          <w:p w14:paraId="6267E39B" w14:textId="63322F35" w:rsidR="00CC7E6A" w:rsidRPr="00364401" w:rsidRDefault="00CC7E6A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am aware that misuse of this service and not complying with the Terms and Conditions, will result in the suspension of my patient portal.</w:t>
                            </w:r>
                          </w:p>
                          <w:p w14:paraId="1749E896" w14:textId="21EF33BC" w:rsidR="00CC7E6A" w:rsidRPr="00364401" w:rsidRDefault="00CC7E6A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 xml:space="preserve">I understand that the services </w:t>
                            </w:r>
                            <w:r w:rsidR="00C83512" w:rsidRPr="00364401">
                              <w:rPr>
                                <w:b/>
                                <w:bCs/>
                              </w:rPr>
                              <w:t>offered through patient portal are at the sole discretion of Epic Health Medical Centre and may be withdrawn or amended at their discretion.</w:t>
                            </w:r>
                          </w:p>
                          <w:p w14:paraId="747AC998" w14:textId="7C84D50F" w:rsidR="00C83512" w:rsidRDefault="00C83512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have provided an email address that only</w:t>
                            </w:r>
                            <w:r w:rsidR="001638A5">
                              <w:rPr>
                                <w:b/>
                                <w:bCs/>
                              </w:rPr>
                              <w:t xml:space="preserve"> I </w:t>
                            </w:r>
                            <w:r w:rsidRPr="00364401">
                              <w:rPr>
                                <w:b/>
                                <w:bCs/>
                              </w:rPr>
                              <w:t>have access to and will take all reasonable measures to prevent unauthorised access to my patient portal account.</w:t>
                            </w:r>
                          </w:p>
                          <w:p w14:paraId="48A4152B" w14:textId="2D7257CD" w:rsidR="00605904" w:rsidRPr="00364401" w:rsidRDefault="00605904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understand that I am responsible for the security of my Health365 log-in details and any personal health information that I access while using this program.</w:t>
                            </w:r>
                          </w:p>
                          <w:p w14:paraId="0C2F9F87" w14:textId="350C5CE4" w:rsidR="00C83512" w:rsidRPr="00364401" w:rsidRDefault="00C83512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 xml:space="preserve">I agree to refrain from using the service for </w:t>
                            </w:r>
                            <w:r w:rsidR="001638A5" w:rsidRPr="00364401">
                              <w:rPr>
                                <w:b/>
                                <w:bCs/>
                              </w:rPr>
                              <w:t>frivolous</w:t>
                            </w:r>
                            <w:r w:rsidR="001638A5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638A5" w:rsidRPr="00364401">
                              <w:rPr>
                                <w:b/>
                                <w:bCs/>
                              </w:rPr>
                              <w:t xml:space="preserve"> commercial</w:t>
                            </w:r>
                            <w:r w:rsidRPr="00364401">
                              <w:rPr>
                                <w:b/>
                                <w:bCs/>
                              </w:rPr>
                              <w:t xml:space="preserve"> purposes or </w:t>
                            </w:r>
                            <w:r w:rsidR="001638A5">
                              <w:rPr>
                                <w:b/>
                                <w:bCs/>
                              </w:rPr>
                              <w:t>any non-medical care use.</w:t>
                            </w:r>
                          </w:p>
                          <w:p w14:paraId="63C175FB" w14:textId="384B8886" w:rsidR="00C83512" w:rsidRPr="00364401" w:rsidRDefault="00C83512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understand that all communications through patient portal will be recorded on my medical records</w:t>
                            </w:r>
                            <w:r w:rsidR="001638A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0478AA9" w14:textId="5EE14F6D" w:rsidR="00364401" w:rsidRDefault="00C83512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I a</w:t>
                            </w:r>
                            <w:r w:rsidR="00364401" w:rsidRPr="00364401">
                              <w:rPr>
                                <w:b/>
                                <w:bCs/>
                              </w:rPr>
                              <w:t>gree to pay all charges associated with using the patient portal within 7 days of service.</w:t>
                            </w:r>
                          </w:p>
                          <w:p w14:paraId="04B0FDA4" w14:textId="1C99C014" w:rsidR="00364401" w:rsidRPr="00364401" w:rsidRDefault="00605904" w:rsidP="0036440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wish to register for Health365.</w:t>
                            </w:r>
                          </w:p>
                          <w:p w14:paraId="1DB72EED" w14:textId="2791CED3" w:rsidR="00364401" w:rsidRPr="00364401" w:rsidRDefault="003644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401">
                              <w:rPr>
                                <w:b/>
                                <w:bCs/>
                              </w:rPr>
                              <w:t>Signed: ___________________________________________</w:t>
                            </w:r>
                            <w:r w:rsidRPr="00364401">
                              <w:rPr>
                                <w:b/>
                                <w:bCs/>
                              </w:rPr>
                              <w:tab/>
                              <w:t>Date: ______________</w:t>
                            </w:r>
                          </w:p>
                          <w:p w14:paraId="05FF50D0" w14:textId="2ECBE500" w:rsidR="00364401" w:rsidRDefault="00364401"/>
                          <w:p w14:paraId="5F1CF5A2" w14:textId="75083060" w:rsidR="00364401" w:rsidRDefault="00364401"/>
                          <w:p w14:paraId="5634BBA0" w14:textId="77777777" w:rsidR="00364401" w:rsidRDefault="00364401"/>
                          <w:p w14:paraId="38F08A7C" w14:textId="77777777" w:rsidR="00364401" w:rsidRDefault="00364401"/>
                          <w:p w14:paraId="3DD440BF" w14:textId="77777777" w:rsidR="00C83512" w:rsidRDefault="00C83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9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29.65pt;width:447.75pt;height:4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">
                <v:textbox>
                  <w:txbxContent>
                    <w:p w14:paraId="52D5007B" w14:textId="77777777" w:rsidR="00C83512" w:rsidRPr="00364401" w:rsidRDefault="00CC7E6A">
                      <w:pPr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Consent Statement:</w:t>
                      </w:r>
                    </w:p>
                    <w:p w14:paraId="5D750995" w14:textId="2C3D9DA1" w:rsidR="00CC7E6A" w:rsidRPr="00364401" w:rsidRDefault="00CC7E6A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br/>
                        <w:t>I have read and understand the Terms and Conditions provided with this consent form.</w:t>
                      </w:r>
                    </w:p>
                    <w:p w14:paraId="6843B0CD" w14:textId="4E371BD5" w:rsidR="00CC7E6A" w:rsidRPr="00364401" w:rsidRDefault="00CC7E6A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have kept a copy of the Terms and Conditions for my reference.</w:t>
                      </w:r>
                    </w:p>
                    <w:p w14:paraId="33338CCD" w14:textId="4FBEB663" w:rsidR="00CC7E6A" w:rsidRPr="00364401" w:rsidRDefault="00CC7E6A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am aware that this is a non-urgent service and for urgent/serious problems I will call the medical centre on 0800 3742 54 or phone 111 in an emergency.</w:t>
                      </w:r>
                    </w:p>
                    <w:p w14:paraId="6267E39B" w14:textId="63322F35" w:rsidR="00CC7E6A" w:rsidRPr="00364401" w:rsidRDefault="00CC7E6A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am aware that misuse of this service and not complying with the Terms and Conditions, will result in the suspension of my patient portal.</w:t>
                      </w:r>
                    </w:p>
                    <w:p w14:paraId="1749E896" w14:textId="21EF33BC" w:rsidR="00CC7E6A" w:rsidRPr="00364401" w:rsidRDefault="00CC7E6A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 xml:space="preserve">I understand that the services </w:t>
                      </w:r>
                      <w:r w:rsidR="00C83512" w:rsidRPr="00364401">
                        <w:rPr>
                          <w:b/>
                          <w:bCs/>
                        </w:rPr>
                        <w:t>offered through patient portal are at the sole discretion of Epic Health Medical Centre and may be withdrawn or amended at their discretion.</w:t>
                      </w:r>
                    </w:p>
                    <w:p w14:paraId="747AC998" w14:textId="7C84D50F" w:rsidR="00C83512" w:rsidRDefault="00C83512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have provided an email address that only</w:t>
                      </w:r>
                      <w:r w:rsidR="001638A5">
                        <w:rPr>
                          <w:b/>
                          <w:bCs/>
                        </w:rPr>
                        <w:t xml:space="preserve"> I </w:t>
                      </w:r>
                      <w:r w:rsidRPr="00364401">
                        <w:rPr>
                          <w:b/>
                          <w:bCs/>
                        </w:rPr>
                        <w:t>have access to and will take all reasonable measures to prevent unauthorised access to my patient portal account.</w:t>
                      </w:r>
                    </w:p>
                    <w:p w14:paraId="48A4152B" w14:textId="2D7257CD" w:rsidR="00605904" w:rsidRPr="00364401" w:rsidRDefault="00605904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understand that I am responsible for the security of my Health365 log-in details and any personal health information that I access while using this program.</w:t>
                      </w:r>
                    </w:p>
                    <w:p w14:paraId="0C2F9F87" w14:textId="350C5CE4" w:rsidR="00C83512" w:rsidRPr="00364401" w:rsidRDefault="00C83512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 xml:space="preserve">I agree to refrain from using the service for </w:t>
                      </w:r>
                      <w:r w:rsidR="001638A5" w:rsidRPr="00364401">
                        <w:rPr>
                          <w:b/>
                          <w:bCs/>
                        </w:rPr>
                        <w:t>frivolous</w:t>
                      </w:r>
                      <w:r w:rsidR="001638A5">
                        <w:rPr>
                          <w:b/>
                          <w:bCs/>
                        </w:rPr>
                        <w:t>,</w:t>
                      </w:r>
                      <w:r w:rsidR="001638A5" w:rsidRPr="00364401">
                        <w:rPr>
                          <w:b/>
                          <w:bCs/>
                        </w:rPr>
                        <w:t xml:space="preserve"> commercial</w:t>
                      </w:r>
                      <w:r w:rsidRPr="00364401">
                        <w:rPr>
                          <w:b/>
                          <w:bCs/>
                        </w:rPr>
                        <w:t xml:space="preserve"> purposes or </w:t>
                      </w:r>
                      <w:r w:rsidR="001638A5">
                        <w:rPr>
                          <w:b/>
                          <w:bCs/>
                        </w:rPr>
                        <w:t>any non-medical care use.</w:t>
                      </w:r>
                    </w:p>
                    <w:p w14:paraId="63C175FB" w14:textId="384B8886" w:rsidR="00C83512" w:rsidRPr="00364401" w:rsidRDefault="00C83512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understand that all communications through patient portal will be recorded on my medical records</w:t>
                      </w:r>
                      <w:r w:rsidR="001638A5">
                        <w:rPr>
                          <w:b/>
                          <w:bCs/>
                        </w:rPr>
                        <w:t>.</w:t>
                      </w:r>
                    </w:p>
                    <w:p w14:paraId="60478AA9" w14:textId="5EE14F6D" w:rsidR="00364401" w:rsidRDefault="00C83512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I a</w:t>
                      </w:r>
                      <w:r w:rsidR="00364401" w:rsidRPr="00364401">
                        <w:rPr>
                          <w:b/>
                          <w:bCs/>
                        </w:rPr>
                        <w:t>gree to pay all charges associated with using the patient portal within 7 days of service.</w:t>
                      </w:r>
                    </w:p>
                    <w:p w14:paraId="04B0FDA4" w14:textId="1C99C014" w:rsidR="00364401" w:rsidRPr="00364401" w:rsidRDefault="00605904" w:rsidP="0036440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wish to register for Health365.</w:t>
                      </w:r>
                    </w:p>
                    <w:p w14:paraId="1DB72EED" w14:textId="2791CED3" w:rsidR="00364401" w:rsidRPr="00364401" w:rsidRDefault="00364401">
                      <w:pPr>
                        <w:rPr>
                          <w:b/>
                          <w:bCs/>
                        </w:rPr>
                      </w:pPr>
                      <w:r w:rsidRPr="00364401">
                        <w:rPr>
                          <w:b/>
                          <w:bCs/>
                        </w:rPr>
                        <w:t>Signed: ___________________________________________</w:t>
                      </w:r>
                      <w:r w:rsidRPr="00364401">
                        <w:rPr>
                          <w:b/>
                          <w:bCs/>
                        </w:rPr>
                        <w:tab/>
                        <w:t>Date: ______________</w:t>
                      </w:r>
                    </w:p>
                    <w:p w14:paraId="05FF50D0" w14:textId="2ECBE500" w:rsidR="00364401" w:rsidRDefault="00364401"/>
                    <w:p w14:paraId="5F1CF5A2" w14:textId="75083060" w:rsidR="00364401" w:rsidRDefault="00364401"/>
                    <w:p w14:paraId="5634BBA0" w14:textId="77777777" w:rsidR="00364401" w:rsidRDefault="00364401"/>
                    <w:p w14:paraId="38F08A7C" w14:textId="77777777" w:rsidR="00364401" w:rsidRDefault="00364401"/>
                    <w:p w14:paraId="3DD440BF" w14:textId="77777777" w:rsidR="00C83512" w:rsidRDefault="00C83512"/>
                  </w:txbxContent>
                </v:textbox>
                <w10:wrap type="square" anchorx="margin"/>
              </v:shape>
            </w:pict>
          </mc:Fallback>
        </mc:AlternateContent>
      </w:r>
      <w:r w:rsidR="00CC7E6A" w:rsidRPr="00364401">
        <w:rPr>
          <w:b/>
          <w:bCs/>
          <w:sz w:val="20"/>
          <w:szCs w:val="20"/>
        </w:rPr>
        <w:t>Please read and sign this consent if you wish to access your health information through Health365 patient portal.</w:t>
      </w:r>
    </w:p>
    <w:p w14:paraId="528C004E" w14:textId="12872D90" w:rsidR="00364401" w:rsidRPr="00980AE4" w:rsidRDefault="00364401" w:rsidP="00CC7E6A">
      <w:pPr>
        <w:rPr>
          <w:color w:val="A6A6A6" w:themeColor="background1" w:themeShade="A6"/>
          <w:sz w:val="20"/>
          <w:szCs w:val="20"/>
        </w:rPr>
      </w:pPr>
      <w:r w:rsidRPr="00980AE4">
        <w:rPr>
          <w:color w:val="A6A6A6" w:themeColor="background1" w:themeShade="A6"/>
          <w:sz w:val="20"/>
          <w:szCs w:val="20"/>
        </w:rPr>
        <w:t>(office use only):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477"/>
      </w:tblGrid>
      <w:tr w:rsidR="00364401" w14:paraId="5FF9B51C" w14:textId="77777777" w:rsidTr="00A233FD">
        <w:trPr>
          <w:trHeight w:val="300"/>
        </w:trPr>
        <w:tc>
          <w:tcPr>
            <w:tcW w:w="4477" w:type="dxa"/>
          </w:tcPr>
          <w:p w14:paraId="1E5AEBEA" w14:textId="59B652F9" w:rsidR="00364401" w:rsidRDefault="00364401" w:rsidP="00CC7E6A">
            <w:pPr>
              <w:rPr>
                <w:b/>
                <w:bCs/>
                <w:sz w:val="20"/>
                <w:szCs w:val="20"/>
              </w:rPr>
            </w:pPr>
            <w:r w:rsidRPr="00A233FD">
              <w:rPr>
                <w:b/>
                <w:bCs/>
                <w:sz w:val="24"/>
                <w:szCs w:val="24"/>
              </w:rPr>
              <w:t>ID confirmed by:</w:t>
            </w:r>
          </w:p>
        </w:tc>
        <w:tc>
          <w:tcPr>
            <w:tcW w:w="4477" w:type="dxa"/>
          </w:tcPr>
          <w:p w14:paraId="21193B03" w14:textId="47B8D0C5" w:rsidR="00364401" w:rsidRDefault="00A233FD" w:rsidP="00CC7E6A">
            <w:pPr>
              <w:rPr>
                <w:b/>
                <w:bCs/>
                <w:sz w:val="20"/>
                <w:szCs w:val="20"/>
              </w:rPr>
            </w:pPr>
            <w:r w:rsidRPr="00A233FD">
              <w:rPr>
                <w:b/>
                <w:bCs/>
                <w:sz w:val="24"/>
                <w:szCs w:val="24"/>
              </w:rPr>
              <w:t>NHI Number:</w:t>
            </w:r>
          </w:p>
        </w:tc>
      </w:tr>
      <w:tr w:rsidR="00364401" w14:paraId="31E954CC" w14:textId="77777777" w:rsidTr="00A233FD">
        <w:trPr>
          <w:trHeight w:val="300"/>
        </w:trPr>
        <w:tc>
          <w:tcPr>
            <w:tcW w:w="4477" w:type="dxa"/>
          </w:tcPr>
          <w:p w14:paraId="09A5D6E8" w14:textId="64BC1D67" w:rsidR="00364401" w:rsidRPr="00A233FD" w:rsidRDefault="00A233FD" w:rsidP="00CC7E6A">
            <w:pPr>
              <w:rPr>
                <w:sz w:val="20"/>
                <w:szCs w:val="20"/>
              </w:rPr>
            </w:pPr>
            <w:r w:rsidRPr="00A233FD">
              <w:rPr>
                <w:sz w:val="20"/>
                <w:szCs w:val="20"/>
              </w:rPr>
              <w:t xml:space="preserve">        Task to GP</w:t>
            </w:r>
          </w:p>
        </w:tc>
        <w:tc>
          <w:tcPr>
            <w:tcW w:w="4477" w:type="dxa"/>
          </w:tcPr>
          <w:p w14:paraId="3A322CB1" w14:textId="50601E01" w:rsidR="00364401" w:rsidRPr="00A233FD" w:rsidRDefault="00A233FD" w:rsidP="00CC7E6A">
            <w:pPr>
              <w:rPr>
                <w:sz w:val="20"/>
                <w:szCs w:val="20"/>
              </w:rPr>
            </w:pPr>
            <w:r w:rsidRPr="00A233FD">
              <w:rPr>
                <w:sz w:val="20"/>
                <w:szCs w:val="20"/>
              </w:rPr>
              <w:t xml:space="preserve">        Registration Complete</w:t>
            </w:r>
          </w:p>
        </w:tc>
      </w:tr>
      <w:tr w:rsidR="00364401" w14:paraId="7E2D746E" w14:textId="77777777" w:rsidTr="00A233FD">
        <w:trPr>
          <w:trHeight w:val="280"/>
        </w:trPr>
        <w:tc>
          <w:tcPr>
            <w:tcW w:w="4477" w:type="dxa"/>
          </w:tcPr>
          <w:p w14:paraId="5F66EF6C" w14:textId="5F3D9A5A" w:rsidR="00364401" w:rsidRPr="00A233FD" w:rsidRDefault="00A233FD" w:rsidP="00CC7E6A">
            <w:pPr>
              <w:rPr>
                <w:sz w:val="20"/>
                <w:szCs w:val="20"/>
              </w:rPr>
            </w:pPr>
            <w:r w:rsidRPr="00A233FD">
              <w:rPr>
                <w:sz w:val="20"/>
                <w:szCs w:val="20"/>
              </w:rPr>
              <w:t xml:space="preserve">        Initial Registration Complete</w:t>
            </w:r>
          </w:p>
        </w:tc>
        <w:tc>
          <w:tcPr>
            <w:tcW w:w="4477" w:type="dxa"/>
          </w:tcPr>
          <w:p w14:paraId="0AFBEFDC" w14:textId="0617EE91" w:rsidR="00364401" w:rsidRPr="00A233FD" w:rsidRDefault="00A233FD" w:rsidP="00CC7E6A">
            <w:pPr>
              <w:rPr>
                <w:sz w:val="20"/>
                <w:szCs w:val="20"/>
              </w:rPr>
            </w:pPr>
            <w:r w:rsidRPr="00A233FD">
              <w:rPr>
                <w:sz w:val="20"/>
                <w:szCs w:val="20"/>
              </w:rPr>
              <w:t xml:space="preserve">        Scanned to file</w:t>
            </w:r>
          </w:p>
        </w:tc>
      </w:tr>
    </w:tbl>
    <w:p w14:paraId="4C2169A8" w14:textId="500A562F" w:rsidR="0042627C" w:rsidRPr="00605904" w:rsidRDefault="0042627C" w:rsidP="0042627C">
      <w:pPr>
        <w:jc w:val="center"/>
        <w:rPr>
          <w:b/>
          <w:bCs/>
          <w:sz w:val="26"/>
          <w:szCs w:val="26"/>
        </w:rPr>
      </w:pPr>
      <w:r w:rsidRPr="00605904">
        <w:rPr>
          <w:b/>
          <w:bCs/>
          <w:sz w:val="26"/>
          <w:szCs w:val="26"/>
        </w:rPr>
        <w:lastRenderedPageBreak/>
        <w:t>Terms &amp; Conditions</w:t>
      </w:r>
    </w:p>
    <w:p w14:paraId="379939B1" w14:textId="771B6376" w:rsidR="0042627C" w:rsidRDefault="0042627C" w:rsidP="0042627C">
      <w:pPr>
        <w:jc w:val="center"/>
        <w:rPr>
          <w:b/>
          <w:bCs/>
          <w:sz w:val="24"/>
          <w:szCs w:val="24"/>
        </w:rPr>
      </w:pPr>
    </w:p>
    <w:p w14:paraId="70C3ABE9" w14:textId="77777777" w:rsidR="00E040E3" w:rsidRDefault="00E040E3" w:rsidP="0042627C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489" w14:paraId="0A89C7A7" w14:textId="77777777" w:rsidTr="005F0489">
        <w:tc>
          <w:tcPr>
            <w:tcW w:w="9016" w:type="dxa"/>
            <w:shd w:val="clear" w:color="auto" w:fill="3B3838" w:themeFill="background2" w:themeFillShade="40"/>
          </w:tcPr>
          <w:p w14:paraId="168BC178" w14:textId="1CE4993B" w:rsidR="005F0489" w:rsidRPr="00E040E3" w:rsidRDefault="005F0489" w:rsidP="005F0489">
            <w:pPr>
              <w:rPr>
                <w:i/>
                <w:iCs/>
                <w:sz w:val="24"/>
                <w:szCs w:val="24"/>
              </w:rPr>
            </w:pPr>
            <w:r w:rsidRPr="00E040E3">
              <w:rPr>
                <w:i/>
                <w:iCs/>
                <w:color w:val="FFFFFF" w:themeColor="background1"/>
                <w:sz w:val="24"/>
                <w:szCs w:val="24"/>
              </w:rPr>
              <w:t>Appointments</w:t>
            </w:r>
          </w:p>
        </w:tc>
      </w:tr>
      <w:tr w:rsidR="005F0489" w14:paraId="08E2A976" w14:textId="77777777" w:rsidTr="005F0489">
        <w:tc>
          <w:tcPr>
            <w:tcW w:w="9016" w:type="dxa"/>
          </w:tcPr>
          <w:p w14:paraId="469D998E" w14:textId="2BFBD4B1" w:rsidR="00E040E3" w:rsidRDefault="005F0489" w:rsidP="005F0489">
            <w:r w:rsidRPr="005F0489">
              <w:t xml:space="preserve">Only non-urgent, standard </w:t>
            </w:r>
            <w:proofErr w:type="gramStart"/>
            <w:r w:rsidRPr="005F0489">
              <w:t>15 minute</w:t>
            </w:r>
            <w:proofErr w:type="gramEnd"/>
            <w:r w:rsidRPr="005F0489">
              <w:t xml:space="preserve"> GP medical and ACC appointments with your own GP to be booked via patient portal. Other appointment</w:t>
            </w:r>
            <w:r>
              <w:t>s</w:t>
            </w:r>
            <w:r w:rsidRPr="005F0489">
              <w:t xml:space="preserve"> are subject to different fees and time requirement.</w:t>
            </w:r>
          </w:p>
          <w:p w14:paraId="62BD07D7" w14:textId="79A62221" w:rsidR="005F0489" w:rsidRPr="005F0489" w:rsidRDefault="001638A5" w:rsidP="005F0489">
            <w:r>
              <w:t xml:space="preserve">Please note, the portal </w:t>
            </w:r>
            <w:r w:rsidR="005F0489">
              <w:t>do</w:t>
            </w:r>
            <w:r>
              <w:t>es</w:t>
            </w:r>
            <w:r w:rsidR="005F0489">
              <w:t xml:space="preserve"> not provide a reminder service. A charge of $35 applies to all missed appointments or those cancelled within 3 hours of the appointment.</w:t>
            </w:r>
          </w:p>
        </w:tc>
      </w:tr>
      <w:tr w:rsidR="005F0489" w14:paraId="601D849F" w14:textId="77777777" w:rsidTr="005F0489">
        <w:tc>
          <w:tcPr>
            <w:tcW w:w="9016" w:type="dxa"/>
            <w:shd w:val="clear" w:color="auto" w:fill="3B3838" w:themeFill="background2" w:themeFillShade="40"/>
          </w:tcPr>
          <w:p w14:paraId="7A8BCBFC" w14:textId="3D617F01" w:rsidR="005F0489" w:rsidRPr="00E040E3" w:rsidRDefault="005F0489" w:rsidP="005F0489">
            <w:pPr>
              <w:rPr>
                <w:i/>
                <w:iCs/>
                <w:sz w:val="24"/>
                <w:szCs w:val="24"/>
              </w:rPr>
            </w:pPr>
            <w:r w:rsidRPr="00E040E3">
              <w:rPr>
                <w:i/>
                <w:iCs/>
                <w:sz w:val="24"/>
                <w:szCs w:val="24"/>
              </w:rPr>
              <w:t>Repeat prescription requests</w:t>
            </w:r>
          </w:p>
        </w:tc>
      </w:tr>
      <w:tr w:rsidR="005F0489" w14:paraId="28A84CE4" w14:textId="77777777" w:rsidTr="005F0489">
        <w:tc>
          <w:tcPr>
            <w:tcW w:w="9016" w:type="dxa"/>
          </w:tcPr>
          <w:p w14:paraId="77B9E0AF" w14:textId="281C3D39" w:rsidR="00E040E3" w:rsidRPr="00E040E3" w:rsidRDefault="005F0489" w:rsidP="00E040E3">
            <w:pPr>
              <w:rPr>
                <w:b/>
                <w:bCs/>
                <w:sz w:val="24"/>
                <w:szCs w:val="24"/>
              </w:rPr>
            </w:pPr>
            <w:r w:rsidRPr="00E040E3">
              <w:rPr>
                <w:b/>
                <w:bCs/>
                <w:sz w:val="24"/>
                <w:szCs w:val="24"/>
              </w:rPr>
              <w:t>This service is only available to request non urgent (ready</w:t>
            </w:r>
            <w:r w:rsidR="001638A5">
              <w:rPr>
                <w:b/>
                <w:bCs/>
                <w:sz w:val="24"/>
                <w:szCs w:val="24"/>
              </w:rPr>
              <w:t xml:space="preserve"> within 72</w:t>
            </w:r>
            <w:r w:rsidRPr="00E040E3">
              <w:rPr>
                <w:b/>
                <w:bCs/>
                <w:sz w:val="24"/>
                <w:szCs w:val="24"/>
              </w:rPr>
              <w:t xml:space="preserve"> hours) repeat prescriptions for long term medications.</w:t>
            </w:r>
          </w:p>
          <w:p w14:paraId="0404601F" w14:textId="77777777" w:rsidR="005F0489" w:rsidRPr="00E040E3" w:rsidRDefault="005F0489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>Once your request has been processed or if an appointment is required before a repeat prescription can be issued, we will send you a communication via your Health 365 account.</w:t>
            </w:r>
          </w:p>
          <w:p w14:paraId="191A560B" w14:textId="0875582C" w:rsidR="005F0489" w:rsidRPr="00E040E3" w:rsidRDefault="005F0489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 xml:space="preserve">Requests for </w:t>
            </w:r>
            <w:r w:rsidR="00B957C8">
              <w:rPr>
                <w:sz w:val="24"/>
                <w:szCs w:val="24"/>
              </w:rPr>
              <w:t>fax/</w:t>
            </w:r>
            <w:r w:rsidR="001638A5">
              <w:rPr>
                <w:sz w:val="24"/>
                <w:szCs w:val="24"/>
              </w:rPr>
              <w:t xml:space="preserve">email </w:t>
            </w:r>
            <w:r w:rsidRPr="00E040E3">
              <w:rPr>
                <w:sz w:val="24"/>
                <w:szCs w:val="24"/>
              </w:rPr>
              <w:t>prescriptions</w:t>
            </w:r>
            <w:r w:rsidRPr="00E040E3">
              <w:rPr>
                <w:b/>
                <w:bCs/>
                <w:sz w:val="24"/>
                <w:szCs w:val="24"/>
              </w:rPr>
              <w:t xml:space="preserve"> must </w:t>
            </w:r>
            <w:r w:rsidRPr="00E040E3">
              <w:rPr>
                <w:sz w:val="24"/>
                <w:szCs w:val="24"/>
              </w:rPr>
              <w:t xml:space="preserve">include the full </w:t>
            </w:r>
            <w:r w:rsidR="00B957C8" w:rsidRPr="00E040E3">
              <w:rPr>
                <w:sz w:val="24"/>
                <w:szCs w:val="24"/>
              </w:rPr>
              <w:t>name</w:t>
            </w:r>
            <w:r w:rsidR="00B957C8">
              <w:rPr>
                <w:sz w:val="24"/>
                <w:szCs w:val="24"/>
              </w:rPr>
              <w:t>,</w:t>
            </w:r>
            <w:r w:rsidR="00B957C8" w:rsidRPr="00E040E3">
              <w:rPr>
                <w:sz w:val="24"/>
                <w:szCs w:val="24"/>
              </w:rPr>
              <w:t xml:space="preserve"> </w:t>
            </w:r>
            <w:proofErr w:type="gramStart"/>
            <w:r w:rsidR="00B957C8" w:rsidRPr="00E040E3">
              <w:rPr>
                <w:sz w:val="24"/>
                <w:szCs w:val="24"/>
              </w:rPr>
              <w:t>address</w:t>
            </w:r>
            <w:proofErr w:type="gramEnd"/>
            <w:r w:rsidRPr="00E040E3">
              <w:rPr>
                <w:sz w:val="24"/>
                <w:szCs w:val="24"/>
              </w:rPr>
              <w:t xml:space="preserve"> </w:t>
            </w:r>
            <w:r w:rsidR="001638A5">
              <w:rPr>
                <w:sz w:val="24"/>
                <w:szCs w:val="24"/>
              </w:rPr>
              <w:t xml:space="preserve">and </w:t>
            </w:r>
            <w:r w:rsidR="00B957C8">
              <w:rPr>
                <w:sz w:val="24"/>
                <w:szCs w:val="24"/>
              </w:rPr>
              <w:t>fax/</w:t>
            </w:r>
            <w:r w:rsidR="001638A5">
              <w:rPr>
                <w:sz w:val="24"/>
                <w:szCs w:val="24"/>
              </w:rPr>
              <w:t xml:space="preserve">email </w:t>
            </w:r>
            <w:r w:rsidRPr="00E040E3">
              <w:rPr>
                <w:sz w:val="24"/>
                <w:szCs w:val="24"/>
              </w:rPr>
              <w:t>of the pharmacy.</w:t>
            </w:r>
          </w:p>
          <w:p w14:paraId="47808E3F" w14:textId="32406ACD" w:rsidR="005F0489" w:rsidRPr="00E040E3" w:rsidRDefault="005F0489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>Fees are stated on the portal and must be paid on collection or within 7 days if faxed</w:t>
            </w:r>
            <w:r w:rsidR="00B957C8">
              <w:rPr>
                <w:sz w:val="24"/>
                <w:szCs w:val="24"/>
              </w:rPr>
              <w:t>/emailed</w:t>
            </w:r>
            <w:r w:rsidRPr="00E040E3">
              <w:rPr>
                <w:sz w:val="24"/>
                <w:szCs w:val="24"/>
              </w:rPr>
              <w:t>. If your account is in arrears you will be required to make payment via internet banking</w:t>
            </w:r>
            <w:r w:rsidR="00B957C8">
              <w:rPr>
                <w:sz w:val="24"/>
                <w:szCs w:val="24"/>
              </w:rPr>
              <w:t xml:space="preserve"> (02-0432-0142897-000)</w:t>
            </w:r>
            <w:r w:rsidRPr="00E040E3">
              <w:rPr>
                <w:sz w:val="24"/>
                <w:szCs w:val="24"/>
              </w:rPr>
              <w:t xml:space="preserve"> before repeat prescription will be faxed.</w:t>
            </w:r>
          </w:p>
          <w:p w14:paraId="6775AE30" w14:textId="01DAB6F5" w:rsidR="005F0489" w:rsidRPr="00E040E3" w:rsidRDefault="005F0489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 xml:space="preserve">Urgent same day prescriptions are not available through patient portal. </w:t>
            </w:r>
          </w:p>
        </w:tc>
      </w:tr>
      <w:tr w:rsidR="005F0489" w14:paraId="55BC55AC" w14:textId="77777777" w:rsidTr="00E040E3">
        <w:tc>
          <w:tcPr>
            <w:tcW w:w="9016" w:type="dxa"/>
            <w:shd w:val="clear" w:color="auto" w:fill="3B3838" w:themeFill="background2" w:themeFillShade="40"/>
          </w:tcPr>
          <w:p w14:paraId="5B9A9E6B" w14:textId="1A5F88CE" w:rsidR="005F0489" w:rsidRPr="00E040E3" w:rsidRDefault="00E040E3" w:rsidP="00E040E3">
            <w:pPr>
              <w:rPr>
                <w:i/>
                <w:iCs/>
                <w:sz w:val="24"/>
                <w:szCs w:val="24"/>
              </w:rPr>
            </w:pPr>
            <w:r w:rsidRPr="00E040E3">
              <w:rPr>
                <w:i/>
                <w:iCs/>
                <w:sz w:val="24"/>
                <w:szCs w:val="24"/>
              </w:rPr>
              <w:t>Online GP Consultations</w:t>
            </w:r>
          </w:p>
        </w:tc>
      </w:tr>
      <w:tr w:rsidR="005F0489" w14:paraId="7BB790DB" w14:textId="77777777" w:rsidTr="005F0489">
        <w:tc>
          <w:tcPr>
            <w:tcW w:w="9016" w:type="dxa"/>
          </w:tcPr>
          <w:p w14:paraId="7437A0DC" w14:textId="66328F7C" w:rsidR="00E040E3" w:rsidRPr="00E040E3" w:rsidRDefault="00E040E3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>Available for only brief (100 words</w:t>
            </w:r>
            <w:r w:rsidR="00B957C8">
              <w:rPr>
                <w:sz w:val="24"/>
                <w:szCs w:val="24"/>
              </w:rPr>
              <w:t>)</w:t>
            </w:r>
            <w:r w:rsidRPr="00E040E3">
              <w:rPr>
                <w:sz w:val="24"/>
                <w:szCs w:val="24"/>
              </w:rPr>
              <w:t xml:space="preserve"> non-urgent contact.</w:t>
            </w:r>
          </w:p>
          <w:p w14:paraId="437DBD02" w14:textId="6623D14F" w:rsidR="00E040E3" w:rsidRPr="00E040E3" w:rsidRDefault="00E040E3" w:rsidP="00E040E3">
            <w:pPr>
              <w:rPr>
                <w:b/>
                <w:bCs/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 xml:space="preserve">Charges apply to all responses from your GP. These are publicised on </w:t>
            </w:r>
            <w:r w:rsidR="00B957C8">
              <w:rPr>
                <w:sz w:val="24"/>
                <w:szCs w:val="24"/>
              </w:rPr>
              <w:t xml:space="preserve">the </w:t>
            </w:r>
            <w:r w:rsidRPr="00E040E3">
              <w:rPr>
                <w:sz w:val="24"/>
                <w:szCs w:val="24"/>
              </w:rPr>
              <w:t>patient portal</w:t>
            </w:r>
            <w:r w:rsidRPr="00E040E3">
              <w:rPr>
                <w:b/>
                <w:bCs/>
                <w:sz w:val="24"/>
                <w:szCs w:val="24"/>
              </w:rPr>
              <w:t>.</w:t>
            </w:r>
          </w:p>
          <w:p w14:paraId="352F896B" w14:textId="5CB20898" w:rsidR="00E040E3" w:rsidRPr="00E040E3" w:rsidRDefault="00E040E3" w:rsidP="00E040E3">
            <w:pPr>
              <w:rPr>
                <w:sz w:val="24"/>
                <w:szCs w:val="24"/>
              </w:rPr>
            </w:pPr>
            <w:r w:rsidRPr="00E040E3">
              <w:rPr>
                <w:sz w:val="24"/>
                <w:szCs w:val="24"/>
              </w:rPr>
              <w:t>You may be advised by your GP that an appointment is required to discuss your issue.</w:t>
            </w:r>
          </w:p>
        </w:tc>
      </w:tr>
      <w:tr w:rsidR="00E040E3" w14:paraId="7FB81973" w14:textId="77777777" w:rsidTr="00E040E3">
        <w:tc>
          <w:tcPr>
            <w:tcW w:w="9016" w:type="dxa"/>
            <w:shd w:val="clear" w:color="auto" w:fill="3B3838" w:themeFill="background2" w:themeFillShade="40"/>
          </w:tcPr>
          <w:p w14:paraId="48304AF3" w14:textId="3FDBAAC5" w:rsidR="00E040E3" w:rsidRPr="00E040E3" w:rsidRDefault="00E040E3" w:rsidP="00E040E3">
            <w:pPr>
              <w:rPr>
                <w:i/>
                <w:iCs/>
                <w:sz w:val="24"/>
                <w:szCs w:val="24"/>
              </w:rPr>
            </w:pPr>
            <w:r w:rsidRPr="00E040E3">
              <w:rPr>
                <w:i/>
                <w:iCs/>
                <w:sz w:val="24"/>
                <w:szCs w:val="24"/>
              </w:rPr>
              <w:t>General</w:t>
            </w:r>
          </w:p>
        </w:tc>
      </w:tr>
      <w:tr w:rsidR="00E040E3" w14:paraId="5E129E83" w14:textId="77777777" w:rsidTr="005F0489">
        <w:tc>
          <w:tcPr>
            <w:tcW w:w="9016" w:type="dxa"/>
          </w:tcPr>
          <w:p w14:paraId="1976939D" w14:textId="478C0659" w:rsidR="00E040E3" w:rsidRDefault="00E040E3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portal services are made available at the </w:t>
            </w:r>
            <w:r w:rsidR="00B957C8">
              <w:rPr>
                <w:sz w:val="24"/>
                <w:szCs w:val="24"/>
              </w:rPr>
              <w:t>practice’s</w:t>
            </w:r>
            <w:r>
              <w:rPr>
                <w:sz w:val="24"/>
                <w:szCs w:val="24"/>
              </w:rPr>
              <w:t xml:space="preserve"> discretion. </w:t>
            </w:r>
            <w:r w:rsidR="00E30FE1">
              <w:rPr>
                <w:sz w:val="24"/>
                <w:szCs w:val="24"/>
              </w:rPr>
              <w:t>Overdue accounts or misuse of the service will result in your access being cancelled.</w:t>
            </w:r>
          </w:p>
          <w:p w14:paraId="629E5BC9" w14:textId="77777777" w:rsidR="00E30FE1" w:rsidRDefault="00E30FE1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fees are subject to change without notice.</w:t>
            </w:r>
          </w:p>
          <w:p w14:paraId="5E78DF12" w14:textId="4816847D" w:rsidR="00E30FE1" w:rsidRPr="00E040E3" w:rsidRDefault="00E30FE1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fees should be paid within 7 days of service being provided.</w:t>
            </w:r>
          </w:p>
        </w:tc>
      </w:tr>
      <w:tr w:rsidR="00E040E3" w14:paraId="4B593784" w14:textId="77777777" w:rsidTr="00E040E3">
        <w:tc>
          <w:tcPr>
            <w:tcW w:w="9016" w:type="dxa"/>
            <w:shd w:val="clear" w:color="auto" w:fill="3B3838" w:themeFill="background2" w:themeFillShade="40"/>
          </w:tcPr>
          <w:p w14:paraId="07F7E001" w14:textId="6755B7BA" w:rsidR="00E040E3" w:rsidRPr="00B957C8" w:rsidRDefault="00B957C8" w:rsidP="00E040E3">
            <w:pPr>
              <w:rPr>
                <w:i/>
                <w:iCs/>
                <w:sz w:val="24"/>
                <w:szCs w:val="24"/>
              </w:rPr>
            </w:pPr>
            <w:r w:rsidRPr="00B957C8">
              <w:rPr>
                <w:i/>
                <w:iCs/>
                <w:sz w:val="24"/>
                <w:szCs w:val="24"/>
              </w:rPr>
              <w:t>Lab test results</w:t>
            </w:r>
          </w:p>
        </w:tc>
      </w:tr>
      <w:tr w:rsidR="00E040E3" w14:paraId="64CC4F65" w14:textId="77777777" w:rsidTr="005F0489">
        <w:tc>
          <w:tcPr>
            <w:tcW w:w="9016" w:type="dxa"/>
          </w:tcPr>
          <w:p w14:paraId="1DCC27B2" w14:textId="36F75C52" w:rsidR="00E040E3" w:rsidRDefault="00B957C8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non-urgent service. We will </w:t>
            </w:r>
            <w:r w:rsidR="00E945F2">
              <w:rPr>
                <w:sz w:val="24"/>
                <w:szCs w:val="24"/>
              </w:rPr>
              <w:t>usually</w:t>
            </w:r>
            <w:r>
              <w:rPr>
                <w:sz w:val="24"/>
                <w:szCs w:val="24"/>
              </w:rPr>
              <w:t xml:space="preserve"> have</w:t>
            </w:r>
            <w:r w:rsidR="00E945F2">
              <w:rPr>
                <w:sz w:val="24"/>
                <w:szCs w:val="24"/>
              </w:rPr>
              <w:t xml:space="preserve"> made</w:t>
            </w:r>
            <w:r>
              <w:rPr>
                <w:sz w:val="24"/>
                <w:szCs w:val="24"/>
              </w:rPr>
              <w:t xml:space="preserve"> your results available within </w:t>
            </w:r>
            <w:r w:rsidR="00E945F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days </w:t>
            </w:r>
            <w:r w:rsidR="00E945F2">
              <w:rPr>
                <w:sz w:val="24"/>
                <w:szCs w:val="24"/>
              </w:rPr>
              <w:t>of having the sample taken.</w:t>
            </w:r>
          </w:p>
          <w:p w14:paraId="71D2BA23" w14:textId="4A9D8D74" w:rsidR="00B957C8" w:rsidRDefault="00B957C8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anything, we wish to talk to you about we will </w:t>
            </w:r>
            <w:proofErr w:type="gramStart"/>
            <w:r>
              <w:rPr>
                <w:sz w:val="24"/>
                <w:szCs w:val="24"/>
              </w:rPr>
              <w:t>make contact with</w:t>
            </w:r>
            <w:proofErr w:type="gramEnd"/>
            <w:r>
              <w:rPr>
                <w:sz w:val="24"/>
                <w:szCs w:val="24"/>
              </w:rPr>
              <w:t xml:space="preserve"> you before making the results available on Health365</w:t>
            </w:r>
            <w:r w:rsidR="00E945F2">
              <w:rPr>
                <w:sz w:val="24"/>
                <w:szCs w:val="24"/>
              </w:rPr>
              <w:t>.</w:t>
            </w:r>
          </w:p>
          <w:p w14:paraId="0C27F271" w14:textId="673EC0B4" w:rsidR="00E945F2" w:rsidRDefault="00B957C8" w:rsidP="00E0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understand that results and reports are written for your doctor or referrer. The implications of these reports need to be considered </w:t>
            </w:r>
            <w:r w:rsidR="00E945F2">
              <w:rPr>
                <w:sz w:val="24"/>
                <w:szCs w:val="24"/>
              </w:rPr>
              <w:t>in th</w:t>
            </w:r>
            <w:r w:rsidR="0083357E">
              <w:rPr>
                <w:sz w:val="24"/>
                <w:szCs w:val="24"/>
              </w:rPr>
              <w:t>is</w:t>
            </w:r>
            <w:r w:rsidR="00E945F2">
              <w:rPr>
                <w:sz w:val="24"/>
                <w:szCs w:val="24"/>
              </w:rPr>
              <w:t xml:space="preserve"> context.</w:t>
            </w:r>
          </w:p>
          <w:p w14:paraId="74BAB3D4" w14:textId="77777777" w:rsidR="00E945F2" w:rsidRDefault="00E945F2" w:rsidP="00E040E3">
            <w:r>
              <w:t xml:space="preserve">Laboratory result comments are based on a </w:t>
            </w:r>
            <w:proofErr w:type="gramStart"/>
            <w:r>
              <w:t>computer generated</w:t>
            </w:r>
            <w:proofErr w:type="gramEnd"/>
            <w:r>
              <w:t xml:space="preserve"> formula. These have no connection to individual patients and do not </w:t>
            </w:r>
            <w:proofErr w:type="gramStart"/>
            <w:r>
              <w:t>take into account</w:t>
            </w:r>
            <w:proofErr w:type="gramEnd"/>
            <w:r>
              <w:t xml:space="preserve"> any clinical context. </w:t>
            </w:r>
            <w:proofErr w:type="spellStart"/>
            <w:r>
              <w:t>Eg</w:t>
            </w:r>
            <w:proofErr w:type="spellEnd"/>
            <w:r>
              <w:t xml:space="preserve"> an 'abnormal' result might be perfectly 'normal' for patients of a certain age, on certain medications or with other already diagnosed conditions. </w:t>
            </w:r>
          </w:p>
          <w:p w14:paraId="5F3C99DE" w14:textId="737F90E5" w:rsidR="00B957C8" w:rsidRDefault="00E945F2" w:rsidP="00E040E3">
            <w:pPr>
              <w:rPr>
                <w:sz w:val="24"/>
                <w:szCs w:val="24"/>
              </w:rPr>
            </w:pPr>
            <w:r>
              <w:t xml:space="preserve"> If you have questions related to the findings in result reports, they should be addressed to the doctor who requested the test.</w:t>
            </w:r>
          </w:p>
          <w:p w14:paraId="2613E887" w14:textId="17DF6FDA" w:rsidR="00B957C8" w:rsidRPr="00E040E3" w:rsidRDefault="00B957C8" w:rsidP="00E040E3">
            <w:pPr>
              <w:rPr>
                <w:sz w:val="24"/>
                <w:szCs w:val="24"/>
              </w:rPr>
            </w:pPr>
          </w:p>
        </w:tc>
      </w:tr>
    </w:tbl>
    <w:p w14:paraId="1E0B775D" w14:textId="77777777" w:rsidR="0042627C" w:rsidRPr="0042627C" w:rsidRDefault="0042627C" w:rsidP="005F0489">
      <w:pPr>
        <w:rPr>
          <w:b/>
          <w:bCs/>
          <w:sz w:val="24"/>
          <w:szCs w:val="24"/>
        </w:rPr>
      </w:pPr>
    </w:p>
    <w:sectPr w:rsidR="0042627C" w:rsidRPr="0042627C" w:rsidSect="00980AE4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2D3" w14:textId="77777777" w:rsidR="00A233FD" w:rsidRDefault="00A233FD" w:rsidP="00A233FD">
      <w:pPr>
        <w:spacing w:after="0" w:line="240" w:lineRule="auto"/>
      </w:pPr>
      <w:r>
        <w:separator/>
      </w:r>
    </w:p>
  </w:endnote>
  <w:endnote w:type="continuationSeparator" w:id="0">
    <w:p w14:paraId="7F7E7726" w14:textId="77777777" w:rsidR="00A233FD" w:rsidRDefault="00A233FD" w:rsidP="00A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9E49" w14:textId="77777777" w:rsidR="00A233FD" w:rsidRDefault="00A233FD" w:rsidP="00A233FD">
      <w:pPr>
        <w:spacing w:after="0" w:line="240" w:lineRule="auto"/>
      </w:pPr>
      <w:r>
        <w:separator/>
      </w:r>
    </w:p>
  </w:footnote>
  <w:footnote w:type="continuationSeparator" w:id="0">
    <w:p w14:paraId="48FF5B9E" w14:textId="77777777" w:rsidR="00A233FD" w:rsidRDefault="00A233FD" w:rsidP="00A2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2984" w14:textId="423D29FF" w:rsidR="00980AE4" w:rsidRDefault="0042627C">
    <w:pPr>
      <w:pStyle w:val="Header"/>
      <w:rPr>
        <w:b/>
        <w:bCs/>
        <w:noProof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5403BDB" wp14:editId="3F80EBE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57275" cy="1028700"/>
          <wp:effectExtent l="0" t="0" r="9525" b="0"/>
          <wp:wrapTight wrapText="bothSides">
            <wp:wrapPolygon edited="0">
              <wp:start x="0" y="0"/>
              <wp:lineTo x="0" y="21200"/>
              <wp:lineTo x="21405" y="21200"/>
              <wp:lineTo x="2140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6" t="6667" r="11852" b="13333"/>
                  <a:stretch/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7A29658C" wp14:editId="4FA1038B">
          <wp:simplePos x="0" y="0"/>
          <wp:positionH relativeFrom="page">
            <wp:posOffset>6219190</wp:posOffset>
          </wp:positionH>
          <wp:positionV relativeFrom="paragraph">
            <wp:posOffset>4445</wp:posOffset>
          </wp:positionV>
          <wp:extent cx="1038225" cy="1080135"/>
          <wp:effectExtent l="0" t="0" r="9525" b="5715"/>
          <wp:wrapTight wrapText="bothSides">
            <wp:wrapPolygon edited="0">
              <wp:start x="0" y="0"/>
              <wp:lineTo x="0" y="21333"/>
              <wp:lineTo x="21402" y="21333"/>
              <wp:lineTo x="2140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6" r="13355"/>
                  <a:stretch/>
                </pic:blipFill>
                <pic:spPr bwMode="auto">
                  <a:xfrm>
                    <a:off x="0" y="0"/>
                    <a:ext cx="10382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94BC5" w14:textId="0994E7A8" w:rsidR="00980AE4" w:rsidRDefault="00980AE4">
    <w:pPr>
      <w:pStyle w:val="Header"/>
      <w:rPr>
        <w:b/>
        <w:bCs/>
        <w:noProof/>
      </w:rPr>
    </w:pPr>
  </w:p>
  <w:p w14:paraId="3E708562" w14:textId="6C85695B" w:rsidR="00A233FD" w:rsidRDefault="00A23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4CE5" w14:textId="38C6275D" w:rsidR="00980AE4" w:rsidRDefault="00980AE4">
    <w:pPr>
      <w:pStyle w:val="Header"/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3CFF0A8A" wp14:editId="3F37279F">
          <wp:simplePos x="0" y="0"/>
          <wp:positionH relativeFrom="column">
            <wp:posOffset>-666750</wp:posOffset>
          </wp:positionH>
          <wp:positionV relativeFrom="paragraph">
            <wp:posOffset>-45085</wp:posOffset>
          </wp:positionV>
          <wp:extent cx="1057275" cy="1028700"/>
          <wp:effectExtent l="0" t="0" r="9525" b="0"/>
          <wp:wrapTight wrapText="bothSides">
            <wp:wrapPolygon edited="0">
              <wp:start x="0" y="0"/>
              <wp:lineTo x="0" y="21200"/>
              <wp:lineTo x="21405" y="21200"/>
              <wp:lineTo x="214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6" t="6667" r="11852" b="13333"/>
                  <a:stretch/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A9E8DD" wp14:editId="60FBE037">
          <wp:simplePos x="0" y="0"/>
          <wp:positionH relativeFrom="page">
            <wp:posOffset>6305550</wp:posOffset>
          </wp:positionH>
          <wp:positionV relativeFrom="paragraph">
            <wp:posOffset>-52705</wp:posOffset>
          </wp:positionV>
          <wp:extent cx="1038225" cy="1080135"/>
          <wp:effectExtent l="0" t="0" r="9525" b="5715"/>
          <wp:wrapTight wrapText="bothSides">
            <wp:wrapPolygon edited="0">
              <wp:start x="0" y="0"/>
              <wp:lineTo x="0" y="21333"/>
              <wp:lineTo x="21402" y="21333"/>
              <wp:lineTo x="2140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6" r="13355"/>
                  <a:stretch/>
                </pic:blipFill>
                <pic:spPr bwMode="auto">
                  <a:xfrm>
                    <a:off x="0" y="0"/>
                    <a:ext cx="10382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6BE"/>
    <w:multiLevelType w:val="hybridMultilevel"/>
    <w:tmpl w:val="9698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DAA"/>
    <w:multiLevelType w:val="hybridMultilevel"/>
    <w:tmpl w:val="79505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6507"/>
    <w:multiLevelType w:val="hybridMultilevel"/>
    <w:tmpl w:val="304C5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7D23"/>
    <w:multiLevelType w:val="hybridMultilevel"/>
    <w:tmpl w:val="6A00E0AC"/>
    <w:lvl w:ilvl="0" w:tplc="30F24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A"/>
    <w:rsid w:val="001638A5"/>
    <w:rsid w:val="00364401"/>
    <w:rsid w:val="0042627C"/>
    <w:rsid w:val="005F0489"/>
    <w:rsid w:val="00605904"/>
    <w:rsid w:val="0083357E"/>
    <w:rsid w:val="00980AE4"/>
    <w:rsid w:val="00A233FD"/>
    <w:rsid w:val="00B25012"/>
    <w:rsid w:val="00B957C8"/>
    <w:rsid w:val="00C83512"/>
    <w:rsid w:val="00CC7E6A"/>
    <w:rsid w:val="00E040E3"/>
    <w:rsid w:val="00E30FE1"/>
    <w:rsid w:val="00E945F2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17263"/>
  <w15:chartTrackingRefBased/>
  <w15:docId w15:val="{72345681-D7CC-4137-82D3-D019EE13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FD"/>
  </w:style>
  <w:style w:type="paragraph" w:styleId="Footer">
    <w:name w:val="footer"/>
    <w:basedOn w:val="Normal"/>
    <w:link w:val="FooterChar"/>
    <w:uiPriority w:val="99"/>
    <w:unhideWhenUsed/>
    <w:rsid w:val="00A2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FD"/>
  </w:style>
  <w:style w:type="paragraph" w:styleId="ListParagraph">
    <w:name w:val="List Paragraph"/>
    <w:basedOn w:val="Normal"/>
    <w:uiPriority w:val="34"/>
    <w:qFormat/>
    <w:rsid w:val="005F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A473388C1F488318AB0FB525CC68" ma:contentTypeVersion="13" ma:contentTypeDescription="Create a new document." ma:contentTypeScope="" ma:versionID="b0a636c5ab22fa3b2f83216a114fa128">
  <xsd:schema xmlns:xsd="http://www.w3.org/2001/XMLSchema" xmlns:xs="http://www.w3.org/2001/XMLSchema" xmlns:p="http://schemas.microsoft.com/office/2006/metadata/properties" xmlns:ns3="c4af22b3-d899-43ee-9651-9aa4a0fecbf2" xmlns:ns4="2efa7067-c783-4456-8bb5-20d25841429c" targetNamespace="http://schemas.microsoft.com/office/2006/metadata/properties" ma:root="true" ma:fieldsID="b2e5900c2d4b62626a257d3c7cbf6d85" ns3:_="" ns4:_="">
    <xsd:import namespace="c4af22b3-d899-43ee-9651-9aa4a0fecbf2"/>
    <xsd:import namespace="2efa7067-c783-4456-8bb5-20d258414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22b3-d899-43ee-9651-9aa4a0fec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7067-c783-4456-8bb5-20d2584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5F375-2769-4785-93DD-02B7CCC94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3910F-7B9A-4B93-BE30-9A8496A7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f22b3-d899-43ee-9651-9aa4a0fecbf2"/>
    <ds:schemaRef ds:uri="2efa7067-c783-4456-8bb5-20d258414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95BCA-8B8C-46C4-92D7-647B3DCA2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Epic Health</dc:creator>
  <cp:keywords/>
  <dc:description/>
  <cp:lastModifiedBy>Admin @ Epic Health</cp:lastModifiedBy>
  <cp:revision>2</cp:revision>
  <dcterms:created xsi:type="dcterms:W3CDTF">2020-06-21T23:07:00Z</dcterms:created>
  <dcterms:modified xsi:type="dcterms:W3CDTF">2020-06-21T23:07:00Z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0x010100D87AA473388C1F488318AB0FB525CC68</vt:lpwstr>
  </property>
</Properties>
</file>